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74" w:rsidRPr="00C8285F" w:rsidRDefault="007F1774" w:rsidP="007F1774">
      <w:pPr>
        <w:pStyle w:val="Heading1"/>
        <w:rPr>
          <w:rFonts w:asciiTheme="majorHAnsi" w:hAnsiTheme="majorHAnsi"/>
          <w:i w:val="0"/>
          <w:smallCaps/>
          <w:sz w:val="36"/>
          <w:szCs w:val="32"/>
        </w:rPr>
      </w:pPr>
      <w:bookmarkStart w:id="0" w:name="_GoBack"/>
      <w:bookmarkEnd w:id="0"/>
      <w:r w:rsidRPr="00C8285F">
        <w:rPr>
          <w:rFonts w:asciiTheme="minorHAnsi" w:hAnsiTheme="minorHAnsi"/>
          <w:i w:val="0"/>
          <w:smallCaps/>
          <w:sz w:val="36"/>
          <w:szCs w:val="32"/>
        </w:rPr>
        <w:t xml:space="preserve">City of Fond du Lac </w:t>
      </w:r>
      <w:r w:rsidR="000A649F" w:rsidRPr="00C8285F">
        <w:rPr>
          <w:rFonts w:asciiTheme="minorHAnsi" w:hAnsiTheme="minorHAnsi"/>
          <w:i w:val="0"/>
          <w:smallCaps/>
          <w:sz w:val="36"/>
          <w:szCs w:val="32"/>
        </w:rPr>
        <w:t>–</w:t>
      </w:r>
      <w:r w:rsidRPr="00C8285F">
        <w:rPr>
          <w:rFonts w:asciiTheme="minorHAnsi" w:hAnsiTheme="minorHAnsi"/>
          <w:i w:val="0"/>
          <w:smallCaps/>
          <w:sz w:val="36"/>
          <w:szCs w:val="32"/>
        </w:rPr>
        <w:t xml:space="preserve"> </w:t>
      </w:r>
      <w:r w:rsidR="000A649F" w:rsidRPr="00C8285F">
        <w:rPr>
          <w:rFonts w:asciiTheme="minorHAnsi" w:hAnsiTheme="minorHAnsi"/>
          <w:i w:val="0"/>
          <w:smallCaps/>
          <w:sz w:val="36"/>
          <w:szCs w:val="32"/>
        </w:rPr>
        <w:t>Press Release</w:t>
      </w:r>
      <w:r w:rsidRPr="00C8285F">
        <w:rPr>
          <w:rFonts w:asciiTheme="majorHAnsi" w:hAnsiTheme="majorHAnsi"/>
          <w:i w:val="0"/>
          <w:smallCaps/>
          <w:sz w:val="36"/>
          <w:szCs w:val="32"/>
        </w:rPr>
        <w:tab/>
      </w:r>
      <w:r w:rsidRPr="00C8285F">
        <w:rPr>
          <w:rFonts w:asciiTheme="majorHAnsi" w:hAnsiTheme="majorHAnsi"/>
          <w:i w:val="0"/>
          <w:smallCaps/>
          <w:sz w:val="36"/>
          <w:szCs w:val="32"/>
        </w:rPr>
        <w:tab/>
      </w:r>
    </w:p>
    <w:p w:rsidR="007F1774" w:rsidRPr="00C8285F" w:rsidRDefault="007F1774" w:rsidP="007F1774">
      <w:pPr>
        <w:pStyle w:val="Heading2"/>
        <w:rPr>
          <w:rFonts w:asciiTheme="minorHAnsi" w:hAnsiTheme="minorHAnsi"/>
          <w:smallCaps/>
          <w:sz w:val="32"/>
          <w:szCs w:val="32"/>
        </w:rPr>
      </w:pPr>
      <w:r w:rsidRPr="00C8285F">
        <w:rPr>
          <w:rFonts w:asciiTheme="minorHAnsi" w:hAnsiTheme="minorHAnsi"/>
          <w:smallCaps/>
          <w:sz w:val="32"/>
          <w:szCs w:val="32"/>
        </w:rPr>
        <w:t xml:space="preserve">Department of Public Works – </w:t>
      </w:r>
      <w:r w:rsidR="00B1346C" w:rsidRPr="00C8285F">
        <w:rPr>
          <w:rFonts w:asciiTheme="minorHAnsi" w:hAnsiTheme="minorHAnsi"/>
          <w:smallCaps/>
          <w:sz w:val="32"/>
          <w:szCs w:val="32"/>
        </w:rPr>
        <w:t>Park’s Division</w:t>
      </w:r>
    </w:p>
    <w:p w:rsidR="00F455F6" w:rsidRPr="00C8285F" w:rsidRDefault="00F455F6" w:rsidP="00F455F6">
      <w:pPr>
        <w:rPr>
          <w:sz w:val="28"/>
          <w:szCs w:val="24"/>
        </w:rPr>
      </w:pPr>
      <w:r w:rsidRPr="00C8285F">
        <w:rPr>
          <w:rFonts w:cs="Calibri"/>
          <w:noProof/>
          <w:sz w:val="28"/>
          <w:szCs w:val="24"/>
        </w:rPr>
        <w:drawing>
          <wp:anchor distT="0" distB="0" distL="114300" distR="114300" simplePos="0" relativeHeight="251663360" behindDoc="1" locked="0" layoutInCell="1" allowOverlap="1" wp14:anchorId="6F0A08CF" wp14:editId="6F00E59B">
            <wp:simplePos x="0" y="0"/>
            <wp:positionH relativeFrom="column">
              <wp:posOffset>4495800</wp:posOffset>
            </wp:positionH>
            <wp:positionV relativeFrom="paragraph">
              <wp:posOffset>179705</wp:posOffset>
            </wp:positionV>
            <wp:extent cx="1051560" cy="87757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156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85F">
        <w:rPr>
          <w:b/>
          <w:sz w:val="28"/>
          <w:szCs w:val="24"/>
        </w:rPr>
        <w:t>Date:</w:t>
      </w:r>
      <w:r w:rsidRPr="00C8285F">
        <w:rPr>
          <w:b/>
          <w:sz w:val="28"/>
          <w:szCs w:val="24"/>
        </w:rPr>
        <w:tab/>
      </w:r>
      <w:r w:rsidRPr="00C8285F">
        <w:rPr>
          <w:b/>
          <w:sz w:val="28"/>
          <w:szCs w:val="24"/>
        </w:rPr>
        <w:tab/>
      </w:r>
      <w:r w:rsidR="009D60B9">
        <w:rPr>
          <w:sz w:val="28"/>
          <w:szCs w:val="24"/>
        </w:rPr>
        <w:t>April 12, 2024</w:t>
      </w:r>
      <w:r w:rsidRPr="00C8285F">
        <w:rPr>
          <w:sz w:val="28"/>
          <w:szCs w:val="24"/>
        </w:rPr>
        <w:tab/>
      </w:r>
      <w:r w:rsidRPr="00C8285F">
        <w:rPr>
          <w:sz w:val="28"/>
          <w:szCs w:val="24"/>
        </w:rPr>
        <w:tab/>
      </w:r>
      <w:r w:rsidRPr="00C8285F">
        <w:rPr>
          <w:sz w:val="28"/>
          <w:szCs w:val="24"/>
        </w:rPr>
        <w:tab/>
      </w:r>
      <w:r w:rsidRPr="00C8285F">
        <w:rPr>
          <w:sz w:val="28"/>
          <w:szCs w:val="24"/>
        </w:rPr>
        <w:tab/>
      </w:r>
      <w:r w:rsidRPr="00C8285F">
        <w:rPr>
          <w:sz w:val="28"/>
          <w:szCs w:val="24"/>
        </w:rPr>
        <w:tab/>
      </w:r>
      <w:r w:rsidRPr="00C8285F">
        <w:rPr>
          <w:sz w:val="28"/>
          <w:szCs w:val="24"/>
        </w:rPr>
        <w:tab/>
      </w:r>
    </w:p>
    <w:p w:rsidR="00F455F6" w:rsidRPr="00C8285F" w:rsidRDefault="00F455F6" w:rsidP="00F455F6">
      <w:pPr>
        <w:rPr>
          <w:sz w:val="28"/>
          <w:szCs w:val="24"/>
        </w:rPr>
      </w:pPr>
      <w:r w:rsidRPr="00C8285F">
        <w:rPr>
          <w:b/>
          <w:sz w:val="28"/>
          <w:szCs w:val="24"/>
        </w:rPr>
        <w:t>To:</w:t>
      </w:r>
      <w:r w:rsidRPr="00C8285F">
        <w:rPr>
          <w:b/>
          <w:sz w:val="28"/>
          <w:szCs w:val="24"/>
        </w:rPr>
        <w:tab/>
      </w:r>
      <w:r w:rsidRPr="00C8285F">
        <w:rPr>
          <w:b/>
          <w:sz w:val="28"/>
          <w:szCs w:val="24"/>
        </w:rPr>
        <w:tab/>
      </w:r>
      <w:r w:rsidRPr="00C8285F">
        <w:rPr>
          <w:sz w:val="28"/>
          <w:szCs w:val="24"/>
        </w:rPr>
        <w:t>News Media</w:t>
      </w:r>
    </w:p>
    <w:p w:rsidR="00F455F6" w:rsidRPr="00C8285F" w:rsidRDefault="00F455F6" w:rsidP="00F455F6">
      <w:pPr>
        <w:rPr>
          <w:b/>
          <w:sz w:val="28"/>
          <w:szCs w:val="24"/>
        </w:rPr>
      </w:pPr>
      <w:r w:rsidRPr="00C8285F">
        <w:rPr>
          <w:b/>
          <w:sz w:val="28"/>
          <w:szCs w:val="24"/>
        </w:rPr>
        <w:t>From:</w:t>
      </w:r>
      <w:r w:rsidRPr="00C8285F">
        <w:rPr>
          <w:b/>
          <w:sz w:val="28"/>
          <w:szCs w:val="24"/>
        </w:rPr>
        <w:tab/>
      </w:r>
      <w:r w:rsidRPr="00C8285F">
        <w:rPr>
          <w:b/>
          <w:sz w:val="28"/>
          <w:szCs w:val="24"/>
        </w:rPr>
        <w:tab/>
      </w:r>
      <w:r w:rsidR="00B1346C" w:rsidRPr="00C8285F">
        <w:rPr>
          <w:sz w:val="28"/>
          <w:szCs w:val="24"/>
        </w:rPr>
        <w:t>John Redmond, Park Superintendent</w:t>
      </w:r>
    </w:p>
    <w:p w:rsidR="00F455F6" w:rsidRPr="00C8285F" w:rsidRDefault="00F455F6" w:rsidP="00F455F6">
      <w:pPr>
        <w:rPr>
          <w:rFonts w:eastAsia="Times New Roman" w:cs="Times New Roman"/>
          <w:sz w:val="28"/>
          <w:szCs w:val="24"/>
        </w:rPr>
      </w:pPr>
      <w:r w:rsidRPr="00C8285F">
        <w:rPr>
          <w:b/>
          <w:sz w:val="28"/>
          <w:szCs w:val="24"/>
        </w:rPr>
        <w:t>Re:</w:t>
      </w:r>
      <w:r w:rsidRPr="00C8285F">
        <w:rPr>
          <w:b/>
          <w:sz w:val="28"/>
          <w:szCs w:val="24"/>
        </w:rPr>
        <w:tab/>
      </w:r>
      <w:r w:rsidRPr="00C8285F">
        <w:rPr>
          <w:b/>
          <w:sz w:val="28"/>
          <w:szCs w:val="24"/>
        </w:rPr>
        <w:tab/>
      </w:r>
      <w:r w:rsidR="00C8285F">
        <w:rPr>
          <w:sz w:val="28"/>
          <w:szCs w:val="24"/>
        </w:rPr>
        <w:t>Public Information Message – Arbor Day Celebration</w:t>
      </w:r>
    </w:p>
    <w:p w:rsidR="009D60B9" w:rsidRPr="009D60B9" w:rsidRDefault="009D60B9" w:rsidP="009D60B9">
      <w:pPr>
        <w:jc w:val="both"/>
        <w:rPr>
          <w:rFonts w:ascii="Calibri" w:hAnsi="Calibri"/>
          <w:color w:val="000000" w:themeColor="text1"/>
          <w:sz w:val="24"/>
        </w:rPr>
      </w:pPr>
      <w:r w:rsidRPr="009D60B9">
        <w:rPr>
          <w:rFonts w:ascii="Calibri" w:hAnsi="Calibri"/>
          <w:color w:val="000000" w:themeColor="text1"/>
          <w:sz w:val="24"/>
        </w:rPr>
        <w:t>The City of Fond du lac will be celebrating its Arbor Day on Friday, April 26th at 1:00 pm at the Park Pavilion in Lakeside Park. A third grade class from Roberts School will be planting the Arbor Day tree on the west lakefront in Lakeside Park. Festival Foods will donate the Arbor Day tree and tree seedlings for the students. This will be a joint Arbor Day celebration for the City of Fond du Lac and UW Oshkosh, Fond du Lac Campus. The University will receive the award for its 5</w:t>
      </w:r>
      <w:r w:rsidRPr="009D60B9">
        <w:rPr>
          <w:rFonts w:ascii="Calibri" w:hAnsi="Calibri"/>
          <w:color w:val="000000" w:themeColor="text1"/>
          <w:sz w:val="24"/>
          <w:vertAlign w:val="superscript"/>
        </w:rPr>
        <w:t>th</w:t>
      </w:r>
      <w:r w:rsidRPr="009D60B9">
        <w:rPr>
          <w:rFonts w:ascii="Calibri" w:hAnsi="Calibri"/>
          <w:color w:val="000000" w:themeColor="text1"/>
          <w:sz w:val="24"/>
        </w:rPr>
        <w:t xml:space="preserve"> year of Tree Campus Higher Education status. UW Oshkosh is the only UW System School with all three of its campuses holding Tree Campus Higher Education status. The City will receive its 36th Tree City Award. Oliva Witthun, an Urban Forestry Coordinator of the Department of Natural Resources, will present the awards on behalf of the National Arbor Foundation to UW Oshkosh, Fond Du Lac Campus and the City.</w:t>
      </w:r>
    </w:p>
    <w:p w:rsidR="009D60B9" w:rsidRPr="009D60B9" w:rsidRDefault="009D60B9" w:rsidP="009D60B9">
      <w:pPr>
        <w:jc w:val="both"/>
        <w:rPr>
          <w:rFonts w:ascii="Calibri" w:hAnsi="Calibri"/>
          <w:color w:val="000000" w:themeColor="text1"/>
          <w:sz w:val="24"/>
        </w:rPr>
      </w:pPr>
      <w:r w:rsidRPr="009D60B9">
        <w:rPr>
          <w:rFonts w:ascii="Calibri" w:hAnsi="Calibri"/>
          <w:color w:val="000000" w:themeColor="text1"/>
          <w:sz w:val="24"/>
        </w:rPr>
        <w:t>Fond du Lac achieved Tree City USA recognition by meeting the program’s four requirements: maintaining a tree board or department, having a tree care ordinance, dedicating an annual community forestry budget of a least $2 per capita and hosting an Arbor Day observance and proclamation.</w:t>
      </w:r>
    </w:p>
    <w:p w:rsidR="009D60B9" w:rsidRPr="009D60B9" w:rsidRDefault="009D60B9" w:rsidP="009D60B9">
      <w:pPr>
        <w:jc w:val="both"/>
        <w:rPr>
          <w:rFonts w:ascii="Calibri" w:hAnsi="Calibri"/>
          <w:color w:val="000000" w:themeColor="text1"/>
          <w:sz w:val="24"/>
        </w:rPr>
      </w:pPr>
      <w:r w:rsidRPr="009D60B9">
        <w:rPr>
          <w:rFonts w:ascii="Calibri" w:hAnsi="Calibri"/>
          <w:color w:val="000000" w:themeColor="text1"/>
          <w:sz w:val="24"/>
        </w:rPr>
        <w:t xml:space="preserve">The Tree City USA program is sponsored by the Arbor Day Foundation, in partnership with the US Forest Service and the National Association of State Foresters.  </w:t>
      </w:r>
    </w:p>
    <w:p w:rsidR="009D60B9" w:rsidRPr="009D60B9" w:rsidRDefault="009D60B9" w:rsidP="009D60B9">
      <w:pPr>
        <w:jc w:val="both"/>
        <w:rPr>
          <w:rFonts w:ascii="Calibri" w:hAnsi="Calibri" w:cstheme="minorHAnsi"/>
          <w:color w:val="000000" w:themeColor="text1"/>
          <w:sz w:val="24"/>
        </w:rPr>
      </w:pPr>
      <w:r w:rsidRPr="009D60B9">
        <w:rPr>
          <w:rFonts w:ascii="Calibri" w:hAnsi="Calibri"/>
          <w:color w:val="000000" w:themeColor="text1"/>
          <w:sz w:val="24"/>
        </w:rPr>
        <w:t>“Tree City USA communities see the positive effects of an urban forest firsthand,” said Dan Lambe, Chief Executive of the Arbor Day Foundation. “The Trees being planted and cared for by Fond du Lac are ensuring that generations to come will enjoy a better quality of life.  Additionally, participation in this program brings residents together and civic involvement, whether it’s through volunteer engagement or public education.”</w:t>
      </w:r>
    </w:p>
    <w:p w:rsidR="009D60B9" w:rsidRPr="009D60B9" w:rsidRDefault="009D60B9" w:rsidP="009D60B9">
      <w:pPr>
        <w:jc w:val="both"/>
        <w:rPr>
          <w:rFonts w:ascii="Calibri" w:hAnsi="Calibri" w:cstheme="minorHAnsi"/>
          <w:color w:val="000000" w:themeColor="text1"/>
          <w:sz w:val="24"/>
        </w:rPr>
      </w:pPr>
      <w:r w:rsidRPr="009D60B9">
        <w:rPr>
          <w:rFonts w:ascii="Calibri" w:hAnsi="Calibri" w:cstheme="minorHAnsi"/>
          <w:color w:val="000000" w:themeColor="text1"/>
          <w:sz w:val="24"/>
        </w:rPr>
        <w:t xml:space="preserve">If ever there was a time for trees, now is that time.  Communities worldwide are facing issues with air quality, water resources, personal health and well-being, energy use and extreme heat and flooding.  Fond du Lac is doing its part to address these challenges for residents both now and in the future.  </w:t>
      </w:r>
    </w:p>
    <w:p w:rsidR="00B910A0" w:rsidRPr="00B910A0" w:rsidRDefault="00B910A0" w:rsidP="00C8285F">
      <w:pPr>
        <w:spacing w:before="0" w:beforeAutospacing="0" w:after="0" w:afterAutospacing="0"/>
        <w:jc w:val="both"/>
        <w:rPr>
          <w:b/>
        </w:rPr>
      </w:pPr>
    </w:p>
    <w:sectPr w:rsidR="00B910A0" w:rsidRPr="00B910A0" w:rsidSect="006A4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C69"/>
    <w:multiLevelType w:val="hybridMultilevel"/>
    <w:tmpl w:val="2376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783F"/>
    <w:multiLevelType w:val="hybridMultilevel"/>
    <w:tmpl w:val="BECC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B4E97"/>
    <w:multiLevelType w:val="hybridMultilevel"/>
    <w:tmpl w:val="780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79"/>
    <w:rsid w:val="0008187E"/>
    <w:rsid w:val="000A649F"/>
    <w:rsid w:val="00154279"/>
    <w:rsid w:val="001D4D34"/>
    <w:rsid w:val="001F64AA"/>
    <w:rsid w:val="00206E58"/>
    <w:rsid w:val="002431A6"/>
    <w:rsid w:val="00245760"/>
    <w:rsid w:val="00270A7F"/>
    <w:rsid w:val="003139D8"/>
    <w:rsid w:val="00335EAF"/>
    <w:rsid w:val="00350258"/>
    <w:rsid w:val="00354C77"/>
    <w:rsid w:val="00387675"/>
    <w:rsid w:val="003D0B8B"/>
    <w:rsid w:val="003E43AF"/>
    <w:rsid w:val="004073CD"/>
    <w:rsid w:val="00427E92"/>
    <w:rsid w:val="00471EB7"/>
    <w:rsid w:val="004C0B4D"/>
    <w:rsid w:val="00533932"/>
    <w:rsid w:val="0055732B"/>
    <w:rsid w:val="005648D3"/>
    <w:rsid w:val="00615BC2"/>
    <w:rsid w:val="006944DE"/>
    <w:rsid w:val="006A4F30"/>
    <w:rsid w:val="006B1CD0"/>
    <w:rsid w:val="006E0874"/>
    <w:rsid w:val="007027EC"/>
    <w:rsid w:val="00706383"/>
    <w:rsid w:val="00725567"/>
    <w:rsid w:val="0075479C"/>
    <w:rsid w:val="00762A62"/>
    <w:rsid w:val="007E6DAA"/>
    <w:rsid w:val="007F1774"/>
    <w:rsid w:val="008111AD"/>
    <w:rsid w:val="0082459F"/>
    <w:rsid w:val="008740FA"/>
    <w:rsid w:val="008B3602"/>
    <w:rsid w:val="009B0EFD"/>
    <w:rsid w:val="009D15DF"/>
    <w:rsid w:val="009D60B9"/>
    <w:rsid w:val="00A25386"/>
    <w:rsid w:val="00A85863"/>
    <w:rsid w:val="00AA7BD9"/>
    <w:rsid w:val="00AB5B6F"/>
    <w:rsid w:val="00AB7211"/>
    <w:rsid w:val="00AE710E"/>
    <w:rsid w:val="00B1346C"/>
    <w:rsid w:val="00B8781B"/>
    <w:rsid w:val="00B910A0"/>
    <w:rsid w:val="00C06EAD"/>
    <w:rsid w:val="00C47464"/>
    <w:rsid w:val="00C5153D"/>
    <w:rsid w:val="00C8285F"/>
    <w:rsid w:val="00D03BB6"/>
    <w:rsid w:val="00D05F49"/>
    <w:rsid w:val="00DC31E7"/>
    <w:rsid w:val="00DE4379"/>
    <w:rsid w:val="00E47DBE"/>
    <w:rsid w:val="00E84AC9"/>
    <w:rsid w:val="00EF167D"/>
    <w:rsid w:val="00F23BA5"/>
    <w:rsid w:val="00F455F6"/>
    <w:rsid w:val="00F551B9"/>
    <w:rsid w:val="00F94EF5"/>
    <w:rsid w:val="00F96C51"/>
    <w:rsid w:val="00FD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082B4-3008-4B59-A064-525D883D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F1774"/>
    <w:pPr>
      <w:keepNext/>
      <w:pBdr>
        <w:bottom w:val="single" w:sz="24" w:space="1" w:color="auto"/>
      </w:pBdr>
      <w:spacing w:before="0" w:beforeAutospacing="0" w:after="0" w:afterAutospacing="0"/>
      <w:outlineLvl w:val="0"/>
    </w:pPr>
    <w:rPr>
      <w:rFonts w:ascii="Times New Roman" w:eastAsia="Times New Roman" w:hAnsi="Times New Roman" w:cs="Times New Roman"/>
      <w:b/>
      <w:i/>
      <w:sz w:val="28"/>
      <w:szCs w:val="20"/>
    </w:rPr>
  </w:style>
  <w:style w:type="paragraph" w:styleId="Heading2">
    <w:name w:val="heading 2"/>
    <w:basedOn w:val="Normal"/>
    <w:next w:val="Normal"/>
    <w:link w:val="Heading2Char"/>
    <w:uiPriority w:val="99"/>
    <w:qFormat/>
    <w:rsid w:val="007F1774"/>
    <w:pPr>
      <w:keepNext/>
      <w:spacing w:before="0" w:beforeAutospacing="0" w:after="0" w:afterAutospacing="0"/>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1774"/>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uiPriority w:val="99"/>
    <w:rsid w:val="007F1774"/>
    <w:rPr>
      <w:rFonts w:ascii="Times New Roman" w:eastAsia="Times New Roman" w:hAnsi="Times New Roman" w:cs="Times New Roman"/>
      <w:sz w:val="28"/>
      <w:szCs w:val="20"/>
    </w:rPr>
  </w:style>
  <w:style w:type="character" w:styleId="Hyperlink">
    <w:name w:val="Hyperlink"/>
    <w:rsid w:val="008B3602"/>
    <w:rPr>
      <w:color w:val="0000FF"/>
      <w:u w:val="single"/>
    </w:rPr>
  </w:style>
  <w:style w:type="character" w:styleId="FollowedHyperlink">
    <w:name w:val="FollowedHyperlink"/>
    <w:basedOn w:val="DefaultParagraphFont"/>
    <w:uiPriority w:val="99"/>
    <w:semiHidden/>
    <w:unhideWhenUsed/>
    <w:rsid w:val="00D03BB6"/>
    <w:rPr>
      <w:color w:val="800080" w:themeColor="followedHyperlink"/>
      <w:u w:val="single"/>
    </w:rPr>
  </w:style>
  <w:style w:type="paragraph" w:styleId="ListParagraph">
    <w:name w:val="List Paragraph"/>
    <w:basedOn w:val="Normal"/>
    <w:uiPriority w:val="34"/>
    <w:qFormat/>
    <w:rsid w:val="00762A62"/>
    <w:pPr>
      <w:ind w:left="720"/>
      <w:contextualSpacing/>
    </w:pPr>
  </w:style>
  <w:style w:type="paragraph" w:styleId="BalloonText">
    <w:name w:val="Balloon Text"/>
    <w:basedOn w:val="Normal"/>
    <w:link w:val="BalloonTextChar"/>
    <w:uiPriority w:val="99"/>
    <w:semiHidden/>
    <w:unhideWhenUsed/>
    <w:rsid w:val="002431A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A6"/>
    <w:rPr>
      <w:rFonts w:ascii="Segoe UI" w:hAnsi="Segoe UI" w:cs="Segoe UI"/>
      <w:sz w:val="18"/>
      <w:szCs w:val="18"/>
    </w:rPr>
  </w:style>
  <w:style w:type="paragraph" w:styleId="NoSpacing">
    <w:name w:val="No Spacing"/>
    <w:uiPriority w:val="1"/>
    <w:qFormat/>
    <w:rsid w:val="0072556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324">
      <w:bodyDiv w:val="1"/>
      <w:marLeft w:val="0"/>
      <w:marRight w:val="0"/>
      <w:marTop w:val="0"/>
      <w:marBottom w:val="0"/>
      <w:divBdr>
        <w:top w:val="none" w:sz="0" w:space="0" w:color="auto"/>
        <w:left w:val="none" w:sz="0" w:space="0" w:color="auto"/>
        <w:bottom w:val="none" w:sz="0" w:space="0" w:color="auto"/>
        <w:right w:val="none" w:sz="0" w:space="0" w:color="auto"/>
      </w:divBdr>
      <w:divsChild>
        <w:div w:id="921645669">
          <w:marLeft w:val="0"/>
          <w:marRight w:val="0"/>
          <w:marTop w:val="0"/>
          <w:marBottom w:val="0"/>
          <w:divBdr>
            <w:top w:val="none" w:sz="0" w:space="0" w:color="auto"/>
            <w:left w:val="none" w:sz="0" w:space="0" w:color="auto"/>
            <w:bottom w:val="none" w:sz="0" w:space="0" w:color="auto"/>
            <w:right w:val="none" w:sz="0" w:space="0" w:color="auto"/>
          </w:divBdr>
        </w:div>
        <w:div w:id="1704355479">
          <w:marLeft w:val="0"/>
          <w:marRight w:val="0"/>
          <w:marTop w:val="0"/>
          <w:marBottom w:val="0"/>
          <w:divBdr>
            <w:top w:val="none" w:sz="0" w:space="0" w:color="auto"/>
            <w:left w:val="none" w:sz="0" w:space="0" w:color="auto"/>
            <w:bottom w:val="none" w:sz="0" w:space="0" w:color="auto"/>
            <w:right w:val="none" w:sz="0" w:space="0" w:color="auto"/>
          </w:divBdr>
        </w:div>
        <w:div w:id="1188718204">
          <w:marLeft w:val="0"/>
          <w:marRight w:val="0"/>
          <w:marTop w:val="0"/>
          <w:marBottom w:val="0"/>
          <w:divBdr>
            <w:top w:val="none" w:sz="0" w:space="0" w:color="auto"/>
            <w:left w:val="none" w:sz="0" w:space="0" w:color="auto"/>
            <w:bottom w:val="none" w:sz="0" w:space="0" w:color="auto"/>
            <w:right w:val="none" w:sz="0" w:space="0" w:color="auto"/>
          </w:divBdr>
        </w:div>
        <w:div w:id="932980435">
          <w:marLeft w:val="0"/>
          <w:marRight w:val="0"/>
          <w:marTop w:val="0"/>
          <w:marBottom w:val="0"/>
          <w:divBdr>
            <w:top w:val="none" w:sz="0" w:space="0" w:color="auto"/>
            <w:left w:val="none" w:sz="0" w:space="0" w:color="auto"/>
            <w:bottom w:val="none" w:sz="0" w:space="0" w:color="auto"/>
            <w:right w:val="none" w:sz="0" w:space="0" w:color="auto"/>
          </w:divBdr>
        </w:div>
        <w:div w:id="17893689">
          <w:marLeft w:val="0"/>
          <w:marRight w:val="0"/>
          <w:marTop w:val="0"/>
          <w:marBottom w:val="0"/>
          <w:divBdr>
            <w:top w:val="none" w:sz="0" w:space="0" w:color="auto"/>
            <w:left w:val="none" w:sz="0" w:space="0" w:color="auto"/>
            <w:bottom w:val="none" w:sz="0" w:space="0" w:color="auto"/>
            <w:right w:val="none" w:sz="0" w:space="0" w:color="auto"/>
          </w:divBdr>
        </w:div>
        <w:div w:id="1214543969">
          <w:marLeft w:val="0"/>
          <w:marRight w:val="0"/>
          <w:marTop w:val="0"/>
          <w:marBottom w:val="0"/>
          <w:divBdr>
            <w:top w:val="none" w:sz="0" w:space="0" w:color="auto"/>
            <w:left w:val="none" w:sz="0" w:space="0" w:color="auto"/>
            <w:bottom w:val="none" w:sz="0" w:space="0" w:color="auto"/>
            <w:right w:val="none" w:sz="0" w:space="0" w:color="auto"/>
          </w:divBdr>
        </w:div>
        <w:div w:id="1268927612">
          <w:marLeft w:val="0"/>
          <w:marRight w:val="0"/>
          <w:marTop w:val="0"/>
          <w:marBottom w:val="0"/>
          <w:divBdr>
            <w:top w:val="none" w:sz="0" w:space="0" w:color="auto"/>
            <w:left w:val="none" w:sz="0" w:space="0" w:color="auto"/>
            <w:bottom w:val="none" w:sz="0" w:space="0" w:color="auto"/>
            <w:right w:val="none" w:sz="0" w:space="0" w:color="auto"/>
          </w:divBdr>
        </w:div>
        <w:div w:id="1480927450">
          <w:marLeft w:val="0"/>
          <w:marRight w:val="0"/>
          <w:marTop w:val="0"/>
          <w:marBottom w:val="0"/>
          <w:divBdr>
            <w:top w:val="none" w:sz="0" w:space="0" w:color="auto"/>
            <w:left w:val="none" w:sz="0" w:space="0" w:color="auto"/>
            <w:bottom w:val="none" w:sz="0" w:space="0" w:color="auto"/>
            <w:right w:val="none" w:sz="0" w:space="0" w:color="auto"/>
          </w:divBdr>
        </w:div>
      </w:divsChild>
    </w:div>
    <w:div w:id="20917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5F05-EC71-48B1-AA6F-756BFECC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Fond du Lac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Kiefer, John</dc:creator>
  <cp:lastModifiedBy>Penn, Lydia</cp:lastModifiedBy>
  <cp:revision>2</cp:revision>
  <cp:lastPrinted>2022-06-09T15:40:00Z</cp:lastPrinted>
  <dcterms:created xsi:type="dcterms:W3CDTF">2024-04-12T14:17:00Z</dcterms:created>
  <dcterms:modified xsi:type="dcterms:W3CDTF">2024-04-12T14:17:00Z</dcterms:modified>
</cp:coreProperties>
</file>